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E3" w:rsidRPr="000C1C86" w:rsidRDefault="00EC29E3" w:rsidP="00611FC7">
      <w:pPr>
        <w:shd w:val="clear" w:color="auto" w:fill="FFFFFF"/>
        <w:spacing w:beforeLines="20" w:before="48" w:afterLines="20" w:after="48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0C1C86">
        <w:rPr>
          <w:rFonts w:ascii="Times New Roman" w:hAnsi="Times New Roman" w:cs="Times New Roman"/>
          <w:b/>
          <w:i/>
          <w:color w:val="0070C0"/>
          <w:sz w:val="32"/>
          <w:szCs w:val="32"/>
        </w:rPr>
        <w:t>Н</w:t>
      </w:r>
      <w:r w:rsidR="007C764A" w:rsidRPr="000C1C86">
        <w:rPr>
          <w:rFonts w:ascii="Times New Roman" w:hAnsi="Times New Roman" w:cs="Times New Roman"/>
          <w:b/>
          <w:i/>
          <w:color w:val="0070C0"/>
          <w:sz w:val="32"/>
          <w:szCs w:val="32"/>
        </w:rPr>
        <w:t>аш актив!</w:t>
      </w:r>
      <w:bookmarkStart w:id="0" w:name="_GoBack"/>
      <w:bookmarkEnd w:id="0"/>
    </w:p>
    <w:p w:rsidR="007C764A" w:rsidRPr="00115872" w:rsidRDefault="007C764A" w:rsidP="00115872">
      <w:pPr>
        <w:shd w:val="clear" w:color="auto" w:fill="FFFFFF"/>
        <w:spacing w:beforeLines="20" w:before="48" w:afterLines="20" w:after="4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872">
        <w:rPr>
          <w:rFonts w:ascii="Times New Roman" w:hAnsi="Times New Roman" w:cs="Times New Roman"/>
          <w:sz w:val="28"/>
          <w:szCs w:val="28"/>
        </w:rPr>
        <w:t>Под его руководством</w:t>
      </w:r>
      <w:r w:rsidR="00EC29E3" w:rsidRPr="00115872">
        <w:rPr>
          <w:rFonts w:ascii="Times New Roman" w:hAnsi="Times New Roman" w:cs="Times New Roman"/>
          <w:sz w:val="28"/>
          <w:szCs w:val="28"/>
        </w:rPr>
        <w:t xml:space="preserve"> тренеров Ходыкиной С.Ш. и </w:t>
      </w:r>
      <w:r w:rsidRPr="00115872">
        <w:rPr>
          <w:rFonts w:ascii="Times New Roman" w:hAnsi="Times New Roman" w:cs="Times New Roman"/>
          <w:sz w:val="28"/>
          <w:szCs w:val="28"/>
        </w:rPr>
        <w:t xml:space="preserve"> Ходыкина Н.А., воспитанники центра «Юность», неоднократные победители и призеры всероссийских, краевых и муниципальных соревнований, в течение учебного года являются не только участниками соревнований, но и практикуются в составе судейской бригады на спортивных мероприятиях. </w:t>
      </w:r>
    </w:p>
    <w:p w:rsidR="007C764A" w:rsidRPr="00115872" w:rsidRDefault="009F7BB4" w:rsidP="00115872">
      <w:pPr>
        <w:shd w:val="clear" w:color="auto" w:fill="FFFFFF"/>
        <w:spacing w:beforeLines="20" w:before="48" w:afterLines="20" w:after="4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872">
        <w:rPr>
          <w:rFonts w:ascii="Times New Roman" w:hAnsi="Times New Roman" w:cs="Times New Roman"/>
          <w:sz w:val="28"/>
          <w:szCs w:val="28"/>
        </w:rPr>
        <w:t>Способные и одаренные спортсмены, д</w:t>
      </w:r>
      <w:r w:rsidR="007C764A" w:rsidRPr="00115872">
        <w:rPr>
          <w:rFonts w:ascii="Times New Roman" w:hAnsi="Times New Roman" w:cs="Times New Roman"/>
          <w:sz w:val="28"/>
          <w:szCs w:val="28"/>
        </w:rPr>
        <w:t>анные участники являются гордостью учреждения, незаменимыми помощниками, добросовестно относящиеся к своим обязан</w:t>
      </w:r>
      <w:r w:rsidRPr="00115872">
        <w:rPr>
          <w:rFonts w:ascii="Times New Roman" w:hAnsi="Times New Roman" w:cs="Times New Roman"/>
          <w:sz w:val="28"/>
          <w:szCs w:val="28"/>
        </w:rPr>
        <w:t>ностям и спорту:</w:t>
      </w:r>
    </w:p>
    <w:p w:rsidR="007C764A" w:rsidRPr="00115872" w:rsidRDefault="007C764A" w:rsidP="00115872">
      <w:pPr>
        <w:shd w:val="clear" w:color="auto" w:fill="FFFFFF"/>
        <w:spacing w:beforeLines="20" w:before="48" w:afterLines="20" w:after="4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872">
        <w:rPr>
          <w:rFonts w:ascii="Times New Roman" w:hAnsi="Times New Roman" w:cs="Times New Roman"/>
          <w:sz w:val="28"/>
          <w:szCs w:val="28"/>
        </w:rPr>
        <w:t>Паньков Савелий, Зимняков Александр, Ермаков Андрей, Чебыкин Дмитрий, Шипулин Владислав, Назаров Иван, Максимов Тимофей, Мауль Егор, Шибалина Екатерина, Аншитц Марина, Быстрова Елизавета, Девя</w:t>
      </w:r>
      <w:r w:rsidR="00EC29E3" w:rsidRPr="00115872">
        <w:rPr>
          <w:rFonts w:ascii="Times New Roman" w:hAnsi="Times New Roman" w:cs="Times New Roman"/>
          <w:sz w:val="28"/>
          <w:szCs w:val="28"/>
        </w:rPr>
        <w:t>тых Анна, Шилова Варвара</w:t>
      </w:r>
      <w:r w:rsidRPr="00115872">
        <w:rPr>
          <w:rFonts w:ascii="Times New Roman" w:hAnsi="Times New Roman" w:cs="Times New Roman"/>
          <w:sz w:val="28"/>
          <w:szCs w:val="28"/>
        </w:rPr>
        <w:t xml:space="preserve">, </w:t>
      </w:r>
      <w:r w:rsidR="00EC29E3" w:rsidRPr="00115872">
        <w:rPr>
          <w:rFonts w:ascii="Times New Roman" w:hAnsi="Times New Roman" w:cs="Times New Roman"/>
          <w:sz w:val="28"/>
          <w:szCs w:val="28"/>
        </w:rPr>
        <w:t xml:space="preserve">Карлина Марина, </w:t>
      </w:r>
      <w:r w:rsidRPr="00115872">
        <w:rPr>
          <w:rFonts w:ascii="Times New Roman" w:hAnsi="Times New Roman" w:cs="Times New Roman"/>
          <w:sz w:val="28"/>
          <w:szCs w:val="28"/>
        </w:rPr>
        <w:t>Анисимова Све</w:t>
      </w:r>
      <w:r w:rsidR="00EC29E3" w:rsidRPr="00115872">
        <w:rPr>
          <w:rFonts w:ascii="Times New Roman" w:hAnsi="Times New Roman" w:cs="Times New Roman"/>
          <w:sz w:val="28"/>
          <w:szCs w:val="28"/>
        </w:rPr>
        <w:t>тлана, Сыстерова Ирина. Теплые воспоминания и дружеские отношения связывают нас с Погудиной Валерией, Лутохиной Анастасией и Крыловой Ксенией, которые всегда приходят на соревнования и помогают с судейством!</w:t>
      </w:r>
      <w:r w:rsidRPr="00115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BB4" w:rsidRDefault="009F7BB4" w:rsidP="00115872">
      <w:pPr>
        <w:spacing w:beforeLines="20" w:before="48" w:afterLines="20" w:after="4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872">
        <w:rPr>
          <w:rFonts w:ascii="Times New Roman" w:hAnsi="Times New Roman" w:cs="Times New Roman"/>
          <w:sz w:val="28"/>
          <w:szCs w:val="28"/>
        </w:rPr>
        <w:t xml:space="preserve">Наши спортсмены ежегодно принимают участие </w:t>
      </w:r>
      <w:r w:rsidR="00115872">
        <w:rPr>
          <w:rFonts w:ascii="Times New Roman" w:hAnsi="Times New Roman" w:cs="Times New Roman"/>
          <w:sz w:val="28"/>
          <w:szCs w:val="28"/>
        </w:rPr>
        <w:t xml:space="preserve">в </w:t>
      </w:r>
      <w:r w:rsidRPr="00115872">
        <w:rPr>
          <w:rFonts w:ascii="Times New Roman" w:hAnsi="Times New Roman" w:cs="Times New Roman"/>
          <w:sz w:val="28"/>
          <w:szCs w:val="28"/>
        </w:rPr>
        <w:t>краевых проектах,</w:t>
      </w:r>
      <w:r w:rsidRPr="0011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награждаются грамотами Управления образования Горнозаводского </w:t>
      </w:r>
      <w:r w:rsidR="00115872" w:rsidRPr="001158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11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 «Одаренные дети» за достигнутые успехи и высокие результаты в учебной, спортивной и творческой деятельности. </w:t>
      </w:r>
      <w:r w:rsidRPr="00115872">
        <w:rPr>
          <w:rFonts w:ascii="Times New Roman" w:hAnsi="Times New Roman" w:cs="Times New Roman"/>
          <w:sz w:val="28"/>
          <w:szCs w:val="28"/>
        </w:rPr>
        <w:t xml:space="preserve">Имеют знаки </w:t>
      </w:r>
      <w:r w:rsidRPr="0011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отличия Пермского края «Гордость Пермского края».  </w:t>
      </w:r>
      <w:r w:rsidRPr="00115872">
        <w:rPr>
          <w:rFonts w:ascii="Times New Roman" w:hAnsi="Times New Roman" w:cs="Times New Roman"/>
          <w:sz w:val="28"/>
          <w:szCs w:val="28"/>
        </w:rPr>
        <w:t>Обладают золотыми и серебряными знаками отличия Всероссийского физкультурно-спортивного комплекса «Готов к труду и обороне»</w:t>
      </w:r>
      <w:r w:rsidR="00115872">
        <w:rPr>
          <w:rFonts w:ascii="Times New Roman" w:hAnsi="Times New Roman" w:cs="Times New Roman"/>
          <w:sz w:val="28"/>
          <w:szCs w:val="28"/>
        </w:rPr>
        <w:t>.</w:t>
      </w:r>
      <w:r w:rsidRPr="00115872">
        <w:rPr>
          <w:rFonts w:ascii="Times New Roman" w:hAnsi="Times New Roman" w:cs="Times New Roman"/>
          <w:sz w:val="28"/>
          <w:szCs w:val="28"/>
        </w:rPr>
        <w:t xml:space="preserve">  </w:t>
      </w:r>
      <w:r w:rsidR="00115872">
        <w:rPr>
          <w:rFonts w:ascii="Times New Roman" w:hAnsi="Times New Roman" w:cs="Times New Roman"/>
          <w:sz w:val="28"/>
          <w:szCs w:val="28"/>
        </w:rPr>
        <w:t>В</w:t>
      </w:r>
      <w:r w:rsidR="00115872" w:rsidRPr="00115872">
        <w:rPr>
          <w:rFonts w:ascii="Times New Roman" w:hAnsi="Times New Roman" w:cs="Times New Roman"/>
          <w:sz w:val="28"/>
          <w:szCs w:val="28"/>
        </w:rPr>
        <w:t xml:space="preserve">оспитанник ДООЦ награжден </w:t>
      </w:r>
      <w:r w:rsidRPr="00115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нагрудным знаком «Пермский характер» за готовность бескорыстно прийти на помощь и преодоление трудных жизненных ситуаций</w:t>
      </w:r>
      <w:r w:rsidR="00115872" w:rsidRPr="0011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587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воспитанника ДООЦ награждены</w:t>
      </w:r>
      <w:r w:rsidR="00115872" w:rsidRPr="0011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15872" w:rsidRPr="00115872">
        <w:rPr>
          <w:rFonts w:ascii="Times New Roman" w:hAnsi="Times New Roman" w:cs="Times New Roman"/>
          <w:sz w:val="28"/>
          <w:szCs w:val="28"/>
        </w:rPr>
        <w:t xml:space="preserve">муниципальной стипендией Горнозаводского городского округа за достижения в спорте». </w:t>
      </w:r>
      <w:r w:rsidR="000C1C86">
        <w:rPr>
          <w:rFonts w:ascii="Times New Roman" w:hAnsi="Times New Roman" w:cs="Times New Roman"/>
          <w:sz w:val="28"/>
          <w:szCs w:val="28"/>
        </w:rPr>
        <w:t xml:space="preserve">Ежегодно, спортсмены - пловцы </w:t>
      </w:r>
      <w:r w:rsidR="000C1C8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15872" w:rsidRPr="0011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вляются участниками и победителями </w:t>
      </w:r>
      <w:r w:rsidR="00115872" w:rsidRPr="00115872">
        <w:rPr>
          <w:rFonts w:ascii="Times New Roman" w:hAnsi="Times New Roman" w:cs="Times New Roman"/>
          <w:sz w:val="28"/>
          <w:szCs w:val="28"/>
        </w:rPr>
        <w:t>торжественного ме</w:t>
      </w:r>
      <w:r w:rsidR="000C1C86">
        <w:rPr>
          <w:rFonts w:ascii="Times New Roman" w:hAnsi="Times New Roman" w:cs="Times New Roman"/>
          <w:sz w:val="28"/>
          <w:szCs w:val="28"/>
        </w:rPr>
        <w:t>роприятия</w:t>
      </w:r>
      <w:r w:rsidR="00115872" w:rsidRPr="00115872">
        <w:rPr>
          <w:rFonts w:ascii="Times New Roman" w:hAnsi="Times New Roman" w:cs="Times New Roman"/>
          <w:sz w:val="28"/>
          <w:szCs w:val="28"/>
        </w:rPr>
        <w:t xml:space="preserve"> «Спортивная элита Горнозаводского городского округа».</w:t>
      </w:r>
    </w:p>
    <w:p w:rsidR="00FF3AF0" w:rsidRDefault="00FF3AF0" w:rsidP="00FF3AF0">
      <w:pPr>
        <w:spacing w:beforeLines="20" w:before="48" w:afterLines="20" w:after="48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Е.С. Щербакова</w:t>
      </w:r>
    </w:p>
    <w:p w:rsidR="000C1C86" w:rsidRPr="00115872" w:rsidRDefault="000C1C86" w:rsidP="00115872">
      <w:pPr>
        <w:spacing w:beforeLines="20" w:before="48" w:afterLines="20" w:after="4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BB4" w:rsidRPr="00115872" w:rsidRDefault="009F7BB4" w:rsidP="009F7BB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BB4" w:rsidRPr="00115872" w:rsidRDefault="009F7BB4" w:rsidP="00EC29E3">
      <w:pPr>
        <w:shd w:val="clear" w:color="auto" w:fill="FFFFFF"/>
        <w:spacing w:before="20" w:afterLines="100"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463" w:rsidRDefault="00497463"/>
    <w:sectPr w:rsidR="00497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DA"/>
    <w:rsid w:val="000C1C86"/>
    <w:rsid w:val="00115872"/>
    <w:rsid w:val="00497463"/>
    <w:rsid w:val="00611FC7"/>
    <w:rsid w:val="007C764A"/>
    <w:rsid w:val="009F7BB4"/>
    <w:rsid w:val="00AB59DA"/>
    <w:rsid w:val="00EB23DA"/>
    <w:rsid w:val="00EC29E3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2020-03-20T05:36:00Z</dcterms:created>
  <dcterms:modified xsi:type="dcterms:W3CDTF">2020-11-27T09:53:00Z</dcterms:modified>
</cp:coreProperties>
</file>